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BDD1" w14:textId="77777777" w:rsidR="00D73FE2" w:rsidRDefault="00D73FE2" w:rsidP="0098731F">
      <w:pPr>
        <w:jc w:val="center"/>
        <w:rPr>
          <w:sz w:val="28"/>
        </w:rPr>
      </w:pPr>
      <w:r w:rsidRPr="00192412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34B07C42" wp14:editId="719BB189">
            <wp:simplePos x="0" y="0"/>
            <wp:positionH relativeFrom="column">
              <wp:posOffset>-533400</wp:posOffset>
            </wp:positionH>
            <wp:positionV relativeFrom="paragraph">
              <wp:posOffset>-666750</wp:posOffset>
            </wp:positionV>
            <wp:extent cx="2125345" cy="1324610"/>
            <wp:effectExtent l="0" t="0" r="0" b="0"/>
            <wp:wrapNone/>
            <wp:docPr id="1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9C1CF" w14:textId="77777777" w:rsidR="00D73FE2" w:rsidRDefault="00D73FE2" w:rsidP="0098731F">
      <w:pPr>
        <w:jc w:val="center"/>
        <w:rPr>
          <w:sz w:val="28"/>
        </w:rPr>
      </w:pPr>
    </w:p>
    <w:p w14:paraId="39ACF598" w14:textId="77777777" w:rsidR="00D73FE2" w:rsidRDefault="00D73FE2" w:rsidP="0098731F">
      <w:pPr>
        <w:jc w:val="center"/>
        <w:rPr>
          <w:sz w:val="28"/>
        </w:rPr>
      </w:pPr>
    </w:p>
    <w:p w14:paraId="3B56A86D" w14:textId="77777777" w:rsidR="00E53057" w:rsidRDefault="0098731F" w:rsidP="0098731F">
      <w:pPr>
        <w:jc w:val="center"/>
        <w:rPr>
          <w:sz w:val="28"/>
        </w:rPr>
      </w:pPr>
      <w:r w:rsidRPr="0098731F">
        <w:rPr>
          <w:sz w:val="28"/>
        </w:rPr>
        <w:t>Refusjon helse- og mentaltester</w:t>
      </w:r>
    </w:p>
    <w:p w14:paraId="06884022" w14:textId="77777777" w:rsidR="0098731F" w:rsidRDefault="0098731F" w:rsidP="0098731F">
      <w:pPr>
        <w:rPr>
          <w:sz w:val="24"/>
          <w:szCs w:val="24"/>
        </w:rPr>
      </w:pPr>
      <w:r>
        <w:rPr>
          <w:sz w:val="24"/>
          <w:szCs w:val="24"/>
        </w:rPr>
        <w:t xml:space="preserve">Styret i Norsk Schnauzer Bouvier klubb (NSBK) </w:t>
      </w:r>
      <w:r w:rsidR="00C544BE">
        <w:rPr>
          <w:sz w:val="24"/>
          <w:szCs w:val="24"/>
        </w:rPr>
        <w:t>viderefører</w:t>
      </w:r>
      <w:r>
        <w:rPr>
          <w:sz w:val="24"/>
          <w:szCs w:val="24"/>
        </w:rPr>
        <w:t xml:space="preserve"> refusjonsordning til medlemmene for enkelte utførte helse- og mentaltester.</w:t>
      </w:r>
      <w:r>
        <w:rPr>
          <w:sz w:val="24"/>
          <w:szCs w:val="24"/>
        </w:rPr>
        <w:br/>
        <w:t>Hensikten er å stimulere til at flest mulig tar nødvendige tester for å få et klarere bilde av hvordan helsetilstanden er innenfor våre raser. Videre er det et ledd i å gi noe tilbake til medle</w:t>
      </w:r>
      <w:r w:rsidR="00732B31">
        <w:rPr>
          <w:sz w:val="24"/>
          <w:szCs w:val="24"/>
        </w:rPr>
        <w:t>mmene for å være medlem i NSBK.</w:t>
      </w:r>
    </w:p>
    <w:p w14:paraId="3411065C" w14:textId="77777777" w:rsidR="0098731F" w:rsidRPr="009B7209" w:rsidRDefault="0098731F" w:rsidP="0098731F">
      <w:pPr>
        <w:rPr>
          <w:sz w:val="24"/>
          <w:szCs w:val="24"/>
        </w:rPr>
      </w:pPr>
      <w:r w:rsidRPr="009B7209">
        <w:rPr>
          <w:sz w:val="24"/>
          <w:szCs w:val="24"/>
        </w:rPr>
        <w:t>For å kvalifisere til refusjon må følgende oppfylles:</w:t>
      </w:r>
    </w:p>
    <w:p w14:paraId="0C2DBF22" w14:textId="77777777" w:rsidR="0098731F" w:rsidRPr="009B7209" w:rsidRDefault="0098731F" w:rsidP="009B7209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B7209">
        <w:rPr>
          <w:sz w:val="24"/>
          <w:szCs w:val="24"/>
        </w:rPr>
        <w:t xml:space="preserve">Registrert eier av hund i NKK, må </w:t>
      </w:r>
      <w:r w:rsidR="00580DE1">
        <w:rPr>
          <w:sz w:val="24"/>
          <w:szCs w:val="24"/>
        </w:rPr>
        <w:t>ha vært</w:t>
      </w:r>
      <w:r w:rsidRPr="009B7209">
        <w:rPr>
          <w:sz w:val="24"/>
          <w:szCs w:val="24"/>
        </w:rPr>
        <w:t xml:space="preserve"> medlem i NSBK</w:t>
      </w:r>
      <w:r w:rsidR="00580DE1">
        <w:rPr>
          <w:sz w:val="24"/>
          <w:szCs w:val="24"/>
        </w:rPr>
        <w:t xml:space="preserve"> i minst 6 mnd.</w:t>
      </w:r>
    </w:p>
    <w:p w14:paraId="520A284F" w14:textId="77777777" w:rsidR="0098731F" w:rsidRPr="009B7209" w:rsidRDefault="0098731F" w:rsidP="009B7209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9B7209">
        <w:rPr>
          <w:sz w:val="24"/>
          <w:szCs w:val="24"/>
        </w:rPr>
        <w:t>Er hunden deleid</w:t>
      </w:r>
      <w:r w:rsidR="009B7209" w:rsidRPr="009B7209">
        <w:rPr>
          <w:sz w:val="24"/>
          <w:szCs w:val="24"/>
        </w:rPr>
        <w:t xml:space="preserve"> skal begge eiere være medlem i</w:t>
      </w:r>
      <w:r w:rsidRPr="009B7209">
        <w:rPr>
          <w:sz w:val="24"/>
          <w:szCs w:val="24"/>
        </w:rPr>
        <w:t xml:space="preserve"> NSBK</w:t>
      </w:r>
    </w:p>
    <w:p w14:paraId="6AB937F0" w14:textId="77777777" w:rsidR="009B7209" w:rsidRPr="009B7209" w:rsidRDefault="009B7209" w:rsidP="0098731F">
      <w:pPr>
        <w:rPr>
          <w:sz w:val="24"/>
          <w:szCs w:val="24"/>
        </w:rPr>
      </w:pPr>
      <w:r w:rsidRPr="009B7209">
        <w:rPr>
          <w:sz w:val="24"/>
          <w:szCs w:val="24"/>
        </w:rPr>
        <w:t>Det kan søkes refusjon på følgende:</w:t>
      </w:r>
    </w:p>
    <w:p w14:paraId="2A2B8765" w14:textId="0DBC249D" w:rsidR="00F1377D" w:rsidRDefault="00F1377D" w:rsidP="00F1377D">
      <w:pPr>
        <w:pStyle w:val="Listeavsnitt"/>
        <w:numPr>
          <w:ilvl w:val="0"/>
          <w:numId w:val="5"/>
        </w:numPr>
        <w:rPr>
          <w:sz w:val="24"/>
          <w:szCs w:val="24"/>
        </w:rPr>
      </w:pPr>
      <w:proofErr w:type="spellStart"/>
      <w:r w:rsidRPr="00F1377D">
        <w:rPr>
          <w:sz w:val="24"/>
          <w:szCs w:val="24"/>
        </w:rPr>
        <w:t>Bouvier</w:t>
      </w:r>
      <w:proofErr w:type="spellEnd"/>
      <w:r w:rsidRPr="00F1377D">
        <w:rPr>
          <w:sz w:val="24"/>
          <w:szCs w:val="24"/>
        </w:rPr>
        <w:t xml:space="preserve"> des </w:t>
      </w:r>
      <w:proofErr w:type="spellStart"/>
      <w:r w:rsidRPr="00F1377D">
        <w:rPr>
          <w:sz w:val="24"/>
          <w:szCs w:val="24"/>
        </w:rPr>
        <w:t>Flandres</w:t>
      </w:r>
      <w:proofErr w:type="spellEnd"/>
      <w:r w:rsidRPr="00F1377D">
        <w:rPr>
          <w:sz w:val="24"/>
          <w:szCs w:val="24"/>
        </w:rPr>
        <w:t xml:space="preserve"> - Førstegangs øyelysing med </w:t>
      </w:r>
      <w:proofErr w:type="spellStart"/>
      <w:r w:rsidRPr="00F1377D">
        <w:rPr>
          <w:sz w:val="24"/>
          <w:szCs w:val="24"/>
        </w:rPr>
        <w:t>Gonioskopi</w:t>
      </w:r>
      <w:proofErr w:type="spellEnd"/>
      <w:r w:rsidRPr="00F1377D">
        <w:rPr>
          <w:sz w:val="24"/>
          <w:szCs w:val="24"/>
        </w:rPr>
        <w:t xml:space="preserve"> 1000 Kr. </w:t>
      </w:r>
      <w:r w:rsidR="004D1999">
        <w:rPr>
          <w:sz w:val="24"/>
          <w:szCs w:val="24"/>
        </w:rPr>
        <w:br/>
        <w:t xml:space="preserve">Førstegangs </w:t>
      </w:r>
      <w:r w:rsidRPr="00F1377D">
        <w:rPr>
          <w:sz w:val="24"/>
          <w:szCs w:val="24"/>
        </w:rPr>
        <w:t>HD 500 kr</w:t>
      </w:r>
      <w:r w:rsidR="004D1999">
        <w:rPr>
          <w:sz w:val="24"/>
          <w:szCs w:val="24"/>
        </w:rPr>
        <w:t>.</w:t>
      </w:r>
    </w:p>
    <w:p w14:paraId="67412EF3" w14:textId="4AE280A8" w:rsidR="00F1377D" w:rsidRDefault="00F1377D" w:rsidP="00F1377D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F1377D">
        <w:rPr>
          <w:sz w:val="24"/>
          <w:szCs w:val="24"/>
        </w:rPr>
        <w:t>Riesenschnauzer Sort/sølv</w:t>
      </w:r>
      <w:r w:rsidR="004D1999">
        <w:rPr>
          <w:sz w:val="24"/>
          <w:szCs w:val="24"/>
        </w:rPr>
        <w:t>. Førstegangs</w:t>
      </w:r>
      <w:r w:rsidRPr="00F1377D">
        <w:rPr>
          <w:sz w:val="24"/>
          <w:szCs w:val="24"/>
        </w:rPr>
        <w:t> - A-</w:t>
      </w:r>
      <w:proofErr w:type="spellStart"/>
      <w:r w:rsidRPr="00F1377D">
        <w:rPr>
          <w:sz w:val="24"/>
          <w:szCs w:val="24"/>
        </w:rPr>
        <w:t>locus</w:t>
      </w:r>
      <w:proofErr w:type="spellEnd"/>
      <w:r w:rsidRPr="00F1377D">
        <w:rPr>
          <w:sz w:val="24"/>
          <w:szCs w:val="24"/>
        </w:rPr>
        <w:t> og K-</w:t>
      </w:r>
      <w:proofErr w:type="spellStart"/>
      <w:r w:rsidRPr="00F1377D">
        <w:rPr>
          <w:sz w:val="24"/>
          <w:szCs w:val="24"/>
        </w:rPr>
        <w:t>locus</w:t>
      </w:r>
      <w:proofErr w:type="spellEnd"/>
      <w:r w:rsidRPr="00F1377D">
        <w:rPr>
          <w:sz w:val="24"/>
          <w:szCs w:val="24"/>
        </w:rPr>
        <w:t> 700 kr.</w:t>
      </w:r>
    </w:p>
    <w:p w14:paraId="5EB550E0" w14:textId="17616068" w:rsidR="00F1377D" w:rsidRDefault="00F1377D" w:rsidP="00F1377D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F1377D">
        <w:rPr>
          <w:sz w:val="24"/>
          <w:szCs w:val="24"/>
        </w:rPr>
        <w:t>Schnauzer </w:t>
      </w:r>
      <w:r w:rsidR="004D1999">
        <w:rPr>
          <w:sz w:val="24"/>
          <w:szCs w:val="24"/>
        </w:rPr>
        <w:t>–</w:t>
      </w:r>
      <w:r w:rsidRPr="00F1377D">
        <w:rPr>
          <w:sz w:val="24"/>
          <w:szCs w:val="24"/>
        </w:rPr>
        <w:t> </w:t>
      </w:r>
      <w:r w:rsidR="004D1999">
        <w:rPr>
          <w:sz w:val="24"/>
          <w:szCs w:val="24"/>
        </w:rPr>
        <w:t xml:space="preserve">Førstegangs </w:t>
      </w:r>
      <w:r w:rsidRPr="00F1377D">
        <w:rPr>
          <w:sz w:val="24"/>
          <w:szCs w:val="24"/>
        </w:rPr>
        <w:t>HD 500 kr</w:t>
      </w:r>
      <w:r w:rsidR="004D1999">
        <w:rPr>
          <w:sz w:val="24"/>
          <w:szCs w:val="24"/>
        </w:rPr>
        <w:t>. Førstegangs</w:t>
      </w:r>
      <w:r w:rsidRPr="00F1377D">
        <w:rPr>
          <w:sz w:val="24"/>
          <w:szCs w:val="24"/>
        </w:rPr>
        <w:t> DCM 350 kr</w:t>
      </w:r>
      <w:r w:rsidR="004D1999">
        <w:rPr>
          <w:sz w:val="24"/>
          <w:szCs w:val="24"/>
        </w:rPr>
        <w:t>.</w:t>
      </w:r>
    </w:p>
    <w:p w14:paraId="57C96746" w14:textId="5E5253B0" w:rsidR="00F1377D" w:rsidRDefault="00F1377D" w:rsidP="00F1377D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F1377D">
        <w:rPr>
          <w:sz w:val="24"/>
          <w:szCs w:val="24"/>
        </w:rPr>
        <w:t>Riesenschnauzer alle farger </w:t>
      </w:r>
      <w:r w:rsidR="004D1999">
        <w:rPr>
          <w:sz w:val="24"/>
          <w:szCs w:val="24"/>
        </w:rPr>
        <w:t>–</w:t>
      </w:r>
      <w:r w:rsidRPr="00F1377D">
        <w:rPr>
          <w:sz w:val="24"/>
          <w:szCs w:val="24"/>
        </w:rPr>
        <w:t> </w:t>
      </w:r>
      <w:r w:rsidR="004D1999">
        <w:rPr>
          <w:sz w:val="24"/>
          <w:szCs w:val="24"/>
        </w:rPr>
        <w:t xml:space="preserve">førstegangs </w:t>
      </w:r>
      <w:r w:rsidRPr="00F1377D">
        <w:rPr>
          <w:sz w:val="24"/>
          <w:szCs w:val="24"/>
        </w:rPr>
        <w:t>HD 500 kr</w:t>
      </w:r>
      <w:r w:rsidR="004D1999">
        <w:rPr>
          <w:sz w:val="24"/>
          <w:szCs w:val="24"/>
        </w:rPr>
        <w:t>.</w:t>
      </w:r>
    </w:p>
    <w:p w14:paraId="64F48D82" w14:textId="4E9DF791" w:rsidR="009B7209" w:rsidRDefault="00F1377D" w:rsidP="00F1377D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F1377D">
        <w:rPr>
          <w:sz w:val="24"/>
          <w:szCs w:val="24"/>
        </w:rPr>
        <w:t>Dvergschnauzer alle farger - Første gangs øyelysing 500 kr.</w:t>
      </w:r>
    </w:p>
    <w:p w14:paraId="1D2F46D3" w14:textId="381D7595" w:rsidR="00420F32" w:rsidRPr="00F1377D" w:rsidRDefault="00420F32" w:rsidP="00F1377D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Alle raser – </w:t>
      </w:r>
      <w:proofErr w:type="spellStart"/>
      <w:r>
        <w:rPr>
          <w:sz w:val="24"/>
          <w:szCs w:val="24"/>
        </w:rPr>
        <w:t>NKKs</w:t>
      </w:r>
      <w:proofErr w:type="spellEnd"/>
      <w:r>
        <w:rPr>
          <w:sz w:val="24"/>
          <w:szCs w:val="24"/>
        </w:rPr>
        <w:t xml:space="preserve"> godkjente mentaltester en gang pr hund 500 kr.</w:t>
      </w:r>
    </w:p>
    <w:p w14:paraId="14E5AC7D" w14:textId="77777777" w:rsidR="00EC299F" w:rsidRDefault="00EC299F" w:rsidP="00EC299F">
      <w:r w:rsidRPr="00EC299F">
        <w:rPr>
          <w:sz w:val="24"/>
          <w:szCs w:val="24"/>
        </w:rPr>
        <w:t>Søknad om refusjon</w:t>
      </w:r>
      <w:r>
        <w:rPr>
          <w:sz w:val="24"/>
          <w:szCs w:val="24"/>
        </w:rPr>
        <w:t xml:space="preserve"> sendes etter gjennomført test til klubbens kasserer, </w:t>
      </w:r>
      <w:hyperlink r:id="rId6" w:tgtFrame="_blank" w:history="1">
        <w:r>
          <w:rPr>
            <w:rStyle w:val="Hyperkobling"/>
            <w:rFonts w:ascii="Helvetica" w:hAnsi="Helvetica" w:cs="Helvetica"/>
            <w:b/>
            <w:bCs/>
            <w:color w:val="04B4D4"/>
            <w:sz w:val="27"/>
            <w:szCs w:val="27"/>
            <w:shd w:val="clear" w:color="auto" w:fill="FFFFFF"/>
          </w:rPr>
          <w:t>kasserer@nsbk.no</w:t>
        </w:r>
      </w:hyperlink>
    </w:p>
    <w:p w14:paraId="4A16FF57" w14:textId="77777777" w:rsidR="00EC299F" w:rsidRDefault="00EC299F" w:rsidP="00EC299F">
      <w:r>
        <w:t xml:space="preserve">Søknad om refusjon må inneholde navn og registreringsnummer på hund, </w:t>
      </w:r>
      <w:r w:rsidR="00580DE1">
        <w:t>samt eiers medlemsnummer i NSBK.</w:t>
      </w:r>
      <w:r w:rsidR="00580DE1">
        <w:br/>
        <w:t>Utbetaling betinger at:</w:t>
      </w:r>
      <w:r w:rsidR="00580DE1">
        <w:br/>
      </w:r>
      <w:r>
        <w:t xml:space="preserve">AD/HD: </w:t>
      </w:r>
      <w:r w:rsidR="00580DE1">
        <w:t xml:space="preserve">Resultat er ført i </w:t>
      </w:r>
      <w:proofErr w:type="spellStart"/>
      <w:r w:rsidR="00580DE1">
        <w:t>Dogweb</w:t>
      </w:r>
      <w:proofErr w:type="spellEnd"/>
      <w:r>
        <w:br/>
        <w:t xml:space="preserve">Øyelysning og </w:t>
      </w:r>
      <w:proofErr w:type="spellStart"/>
      <w:r>
        <w:t>Gonioskopi</w:t>
      </w:r>
      <w:proofErr w:type="spellEnd"/>
      <w:r>
        <w:t xml:space="preserve">: </w:t>
      </w:r>
      <w:r w:rsidR="00580DE1">
        <w:t xml:space="preserve">Resultat er ført i </w:t>
      </w:r>
      <w:proofErr w:type="spellStart"/>
      <w:r w:rsidR="00580DE1">
        <w:t>Dogweb</w:t>
      </w:r>
      <w:proofErr w:type="spellEnd"/>
      <w:r w:rsidR="00580DE1">
        <w:t>.</w:t>
      </w:r>
      <w:r>
        <w:br/>
        <w:t>Mentaltes</w:t>
      </w:r>
      <w:r w:rsidR="00580DE1">
        <w:t xml:space="preserve">ter: </w:t>
      </w:r>
      <w:r w:rsidR="00C544BE">
        <w:t xml:space="preserve">Registrert i </w:t>
      </w:r>
      <w:proofErr w:type="spellStart"/>
      <w:r w:rsidR="00C544BE">
        <w:t>Dogweb</w:t>
      </w:r>
      <w:proofErr w:type="spellEnd"/>
      <w:r w:rsidR="00C544BE">
        <w:t xml:space="preserve">. </w:t>
      </w:r>
      <w:r w:rsidR="00580DE1">
        <w:t>Kopi av protokoll/resultat sendes sammen med søknad.</w:t>
      </w:r>
    </w:p>
    <w:p w14:paraId="6F4E94D4" w14:textId="77777777" w:rsidR="00EC299F" w:rsidRPr="00EC299F" w:rsidRDefault="00EC299F" w:rsidP="00EC299F">
      <w:pPr>
        <w:rPr>
          <w:sz w:val="24"/>
          <w:szCs w:val="24"/>
        </w:rPr>
      </w:pPr>
      <w:r>
        <w:rPr>
          <w:sz w:val="24"/>
          <w:szCs w:val="24"/>
        </w:rPr>
        <w:t>Refusjon gjelder kun for tester som gjennomføres dette kalenderår (202</w:t>
      </w:r>
      <w:r w:rsidR="00C544BE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D73FE2">
        <w:rPr>
          <w:sz w:val="24"/>
          <w:szCs w:val="24"/>
        </w:rPr>
        <w:t>.</w:t>
      </w:r>
      <w:r w:rsidR="00847D2C">
        <w:rPr>
          <w:sz w:val="24"/>
          <w:szCs w:val="24"/>
        </w:rPr>
        <w:br/>
        <w:t>Det utbetales refusjon inntil vedtatt sum på budsjett 202</w:t>
      </w:r>
      <w:r w:rsidR="00C544BE">
        <w:rPr>
          <w:sz w:val="24"/>
          <w:szCs w:val="24"/>
        </w:rPr>
        <w:t>3</w:t>
      </w:r>
      <w:r w:rsidR="00847D2C">
        <w:rPr>
          <w:sz w:val="24"/>
          <w:szCs w:val="24"/>
        </w:rPr>
        <w:t xml:space="preserve"> er oppbrukt.</w:t>
      </w:r>
    </w:p>
    <w:sectPr w:rsidR="00EC299F" w:rsidRPr="00EC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195F"/>
    <w:multiLevelType w:val="hybridMultilevel"/>
    <w:tmpl w:val="FAE254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1BC3"/>
    <w:multiLevelType w:val="hybridMultilevel"/>
    <w:tmpl w:val="3ECCA0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51C08"/>
    <w:multiLevelType w:val="hybridMultilevel"/>
    <w:tmpl w:val="4D484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413A"/>
    <w:multiLevelType w:val="hybridMultilevel"/>
    <w:tmpl w:val="064289E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2266A"/>
    <w:multiLevelType w:val="hybridMultilevel"/>
    <w:tmpl w:val="C0D2F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399809">
    <w:abstractNumId w:val="0"/>
  </w:num>
  <w:num w:numId="2" w16cid:durableId="270355149">
    <w:abstractNumId w:val="1"/>
  </w:num>
  <w:num w:numId="3" w16cid:durableId="252127988">
    <w:abstractNumId w:val="4"/>
  </w:num>
  <w:num w:numId="4" w16cid:durableId="1283416873">
    <w:abstractNumId w:val="2"/>
  </w:num>
  <w:num w:numId="5" w16cid:durableId="1393428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1F"/>
    <w:rsid w:val="00420F32"/>
    <w:rsid w:val="004D1999"/>
    <w:rsid w:val="00580DE1"/>
    <w:rsid w:val="00732B31"/>
    <w:rsid w:val="00847D2C"/>
    <w:rsid w:val="0098731F"/>
    <w:rsid w:val="009B7209"/>
    <w:rsid w:val="00BA3585"/>
    <w:rsid w:val="00C26C02"/>
    <w:rsid w:val="00C544BE"/>
    <w:rsid w:val="00D73FE2"/>
    <w:rsid w:val="00E53057"/>
    <w:rsid w:val="00EC299F"/>
    <w:rsid w:val="00F1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4A8C"/>
  <w15:chartTrackingRefBased/>
  <w15:docId w15:val="{88B635C1-B28B-4623-9011-DEA6864B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98731F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98731F"/>
    <w:rPr>
      <w:i/>
      <w:iCs/>
    </w:rPr>
  </w:style>
  <w:style w:type="paragraph" w:styleId="Listeavsnitt">
    <w:name w:val="List Paragraph"/>
    <w:basedOn w:val="Normal"/>
    <w:uiPriority w:val="34"/>
    <w:qFormat/>
    <w:rsid w:val="0098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erer@nsbk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 Schjølberg</cp:lastModifiedBy>
  <cp:revision>2</cp:revision>
  <dcterms:created xsi:type="dcterms:W3CDTF">2023-03-23T18:13:00Z</dcterms:created>
  <dcterms:modified xsi:type="dcterms:W3CDTF">2023-03-23T18:13:00Z</dcterms:modified>
</cp:coreProperties>
</file>